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4F1EC" w14:textId="77777777" w:rsidR="0014763B" w:rsidRPr="00FD4B6F" w:rsidRDefault="00F86AE6" w:rsidP="00FD4B6F">
      <w:pPr>
        <w:pStyle w:val="Default"/>
        <w:contextualSpacing/>
        <w:rPr>
          <w:rFonts w:eastAsia="Sanchez Regular" w:cs="Sanchez Regular"/>
          <w:color w:val="000000" w:themeColor="text1"/>
          <w:u w:val="single" w:color="000000"/>
          <w:lang w:val="en-GB"/>
        </w:rPr>
      </w:pPr>
      <w:r w:rsidRPr="00FD4B6F">
        <w:rPr>
          <w:rFonts w:eastAsia="Sanchez Regular" w:cs="Sanchez Regular"/>
          <w:noProof/>
          <w:color w:val="000000" w:themeColor="text1"/>
          <w:u w:val="single" w:color="000000"/>
          <w:lang w:val="en-GB"/>
        </w:rPr>
        <w:drawing>
          <wp:anchor distT="152400" distB="152400" distL="152400" distR="152400" simplePos="0" relativeHeight="251659264" behindDoc="0" locked="0" layoutInCell="1" allowOverlap="1" wp14:anchorId="30FB052D" wp14:editId="06155A0D">
            <wp:simplePos x="0" y="0"/>
            <wp:positionH relativeFrom="margin">
              <wp:posOffset>5046345</wp:posOffset>
            </wp:positionH>
            <wp:positionV relativeFrom="line">
              <wp:posOffset>-337820</wp:posOffset>
            </wp:positionV>
            <wp:extent cx="1122045" cy="991235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300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9912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B5437" w14:textId="49C7A686" w:rsidR="00B55B0F" w:rsidRPr="00FD4B6F" w:rsidRDefault="000034BE" w:rsidP="00FD4B6F">
      <w:pPr>
        <w:pStyle w:val="Default"/>
        <w:contextualSpacing/>
        <w:rPr>
          <w:b/>
          <w:color w:val="000000" w:themeColor="text1"/>
          <w:sz w:val="32"/>
          <w:szCs w:val="32"/>
          <w:u w:val="single" w:color="000000"/>
          <w:lang w:val="en-GB"/>
        </w:rPr>
      </w:pPr>
      <w:r w:rsidRPr="00FD4B6F">
        <w:rPr>
          <w:b/>
          <w:color w:val="000000" w:themeColor="text1"/>
          <w:sz w:val="32"/>
          <w:szCs w:val="32"/>
          <w:u w:val="single" w:color="000000"/>
          <w:lang w:val="en-GB"/>
        </w:rPr>
        <w:t>db-B2B-UK: Copy</w:t>
      </w:r>
    </w:p>
    <w:p w14:paraId="6D03E727" w14:textId="77777777" w:rsidR="000034BE" w:rsidRPr="00FD4B6F" w:rsidRDefault="000034BE" w:rsidP="00FD4B6F">
      <w:pPr>
        <w:pStyle w:val="Default"/>
        <w:contextualSpacing/>
        <w:rPr>
          <w:color w:val="000000" w:themeColor="text1"/>
          <w:u w:val="single" w:color="000000"/>
          <w:lang w:val="en-GB"/>
        </w:rPr>
      </w:pPr>
    </w:p>
    <w:p w14:paraId="6DBBE969" w14:textId="26E3932D" w:rsidR="00035508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Calling all business owners, webmaster</w:t>
      </w:r>
      <w:r w:rsid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s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and businesses!</w:t>
      </w:r>
    </w:p>
    <w:p w14:paraId="2942ACBC" w14:textId="77777777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7DBFFD99" w14:textId="751154EE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Are you on the hunt for B2B and </w:t>
      </w:r>
      <w:r w:rsidR="00FD4B6F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e-commerce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solutions – that won’t cost you either of your arms or legs? Great. Because that’s exactly what SteB2B </w:t>
      </w:r>
      <w:r w:rsid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is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here to give you!</w:t>
      </w:r>
    </w:p>
    <w:p w14:paraId="166EC086" w14:textId="77777777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748B5643" w14:textId="34F42273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With us, you can enjoy both onsite </w:t>
      </w:r>
      <w:r w:rsidRPr="00FD4B6F">
        <w:rPr>
          <w:rFonts w:ascii="Helvetica" w:hAnsi="Helvetica"/>
          <w:i/>
          <w:color w:val="000000" w:themeColor="text1"/>
          <w:sz w:val="22"/>
          <w:szCs w:val="22"/>
          <w:u w:val="none"/>
          <w:lang w:val="en-GB"/>
        </w:rPr>
        <w:t>and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offsite SEO campaigns (an unlimited amount, as a matter of fact) for a mere £197 per month. This includes up to a whopping 3</w:t>
      </w:r>
      <w:r w:rsid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,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000 targeted keywords. </w:t>
      </w:r>
    </w:p>
    <w:p w14:paraId="207930A4" w14:textId="77777777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4C942DE3" w14:textId="50663CD5" w:rsidR="00F03F0B" w:rsidRPr="00FD4B6F" w:rsidRDefault="00FD4B6F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As</w:t>
      </w:r>
      <w:r w:rsidR="00F03F0B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the saying goes: </w:t>
      </w:r>
      <w:r w:rsidR="00F03F0B" w:rsidRPr="00FD4B6F">
        <w:rPr>
          <w:rFonts w:ascii="Helvetica" w:hAnsi="Helvetica"/>
          <w:i/>
          <w:color w:val="000000" w:themeColor="text1"/>
          <w:sz w:val="22"/>
          <w:szCs w:val="22"/>
          <w:u w:val="none"/>
          <w:lang w:val="en-GB"/>
        </w:rPr>
        <w:t>If it’s not on the first page, it doesn’t exist</w:t>
      </w:r>
      <w:r w:rsidR="00F03F0B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. </w:t>
      </w:r>
      <w:r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Basically, i</w:t>
      </w:r>
      <w:r w:rsidR="00F03F0B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f you’re not showing up on the first page of Google…you could be in trouble. That’s why we guarantee first-page appearance </w:t>
      </w:r>
      <w:r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in</w:t>
      </w:r>
      <w:r w:rsidR="00F03F0B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just 6 months or sooner.</w:t>
      </w:r>
    </w:p>
    <w:p w14:paraId="31808F9A" w14:textId="77777777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452E4D96" w14:textId="7D38860D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But that’s not all. We’ll also reveal heavily targeted and trending keywords that we’ve found to last more than 6 months. </w:t>
      </w:r>
    </w:p>
    <w:p w14:paraId="2A3A5685" w14:textId="77777777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33CF428B" w14:textId="339C5533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Ready to </w:t>
      </w:r>
      <w:r w:rsidR="00FD4B6F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sign up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? Your only job is to send a quick mail to </w:t>
      </w:r>
      <w:r w:rsidRPr="00FD4B6F">
        <w:rPr>
          <w:rFonts w:ascii="Helvetica" w:hAnsi="Helvetica"/>
          <w:color w:val="000000" w:themeColor="text1"/>
          <w:sz w:val="22"/>
          <w:szCs w:val="22"/>
          <w:lang w:val="en-GB"/>
        </w:rPr>
        <w:t>admin@db-b2b-uk.com.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Be sure to include your email contact </w:t>
      </w:r>
      <w:r w:rsid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so that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our member-exclusive offers arrive in your inbox…and not your junk.</w:t>
      </w:r>
    </w:p>
    <w:p w14:paraId="6285FCE0" w14:textId="77777777" w:rsidR="00F03F0B" w:rsidRP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0F7D4EE3" w14:textId="77777777" w:rsidR="00FD4B6F" w:rsidRDefault="00F03F0B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More on our services: we are also able to setup and publish any content you need, create API for </w:t>
      </w:r>
      <w:r w:rsidR="00FD4B6F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ecommerce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synching, manage member lists for </w:t>
      </w:r>
      <w:r w:rsidR="00FD4B6F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MailChi</w:t>
      </w:r>
      <w:r w:rsid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m</w:t>
      </w:r>
      <w:r w:rsidR="00FD4B6F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p</w:t>
      </w: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email marketing, and more. At such sensible prices, there’s truly only everything to gain with SteB2B.</w:t>
      </w:r>
      <w:r w:rsidR="00FD4B6F"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</w:t>
      </w:r>
    </w:p>
    <w:p w14:paraId="474BD3BC" w14:textId="77777777" w:rsidR="00FD4B6F" w:rsidRDefault="00FD4B6F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701A0BE6" w14:textId="0D0C36C3" w:rsidR="00FD4B6F" w:rsidRDefault="00FD4B6F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This is just the beginning, and we also offer exciting member-exclusive offers that are running now. These include a free AMP plugin installation and activation, free annual comodo SSL issue with full installation, activation and publishing,</w:t>
      </w:r>
      <w:r w:rsidR="00492ABB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and</w:t>
      </w:r>
      <w:r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 xml:space="preserve"> £50/month and reduction available for the first 6 months. </w:t>
      </w:r>
    </w:p>
    <w:p w14:paraId="7795E566" w14:textId="77777777" w:rsidR="00FD4B6F" w:rsidRDefault="00FD4B6F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49431B41" w14:textId="32476261" w:rsidR="00F03F0B" w:rsidRPr="00FD4B6F" w:rsidRDefault="00FD4B6F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  <w:r w:rsidRPr="00FD4B6F"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  <w:t>Please consult our full price list below to find out more:</w:t>
      </w:r>
    </w:p>
    <w:p w14:paraId="27BED047" w14:textId="77777777" w:rsidR="00FD4B6F" w:rsidRDefault="00FD4B6F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41D8BCE4" w14:textId="77777777" w:rsidR="00FD4B6F" w:rsidRDefault="00FD4B6F" w:rsidP="00F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hAnsi="Helvetica" w:cs="Arial Unicode MS"/>
          <w:color w:val="000000" w:themeColor="text1"/>
          <w:sz w:val="22"/>
          <w:szCs w:val="22"/>
          <w:lang w:val="en-GB"/>
        </w:rPr>
      </w:pPr>
    </w:p>
    <w:p w14:paraId="4C8E62CE" w14:textId="6464655B" w:rsidR="00FD4B6F" w:rsidRDefault="00492ABB" w:rsidP="00F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hAnsi="Helvetica" w:cs="Arial Unicode MS"/>
          <w:b/>
          <w:color w:val="000000" w:themeColor="text1"/>
          <w:sz w:val="22"/>
          <w:szCs w:val="22"/>
          <w:lang w:val="en-GB"/>
        </w:rPr>
      </w:pPr>
      <w:r>
        <w:rPr>
          <w:rFonts w:ascii="Helvetica" w:hAnsi="Helvetica" w:cs="Arial Unicode MS"/>
          <w:b/>
          <w:color w:val="000000" w:themeColor="text1"/>
          <w:sz w:val="22"/>
          <w:szCs w:val="22"/>
          <w:lang w:val="en-GB"/>
        </w:rPr>
        <w:t>OUR CURRENT SENSIBLE FIXED PRICES INCLUDING MEMBER-</w:t>
      </w:r>
      <w:r w:rsidR="00FD4B6F">
        <w:rPr>
          <w:rFonts w:ascii="Helvetica" w:hAnsi="Helvetica" w:cs="Arial Unicode MS"/>
          <w:b/>
          <w:color w:val="000000" w:themeColor="text1"/>
          <w:sz w:val="22"/>
          <w:szCs w:val="22"/>
          <w:lang w:val="en-GB"/>
        </w:rPr>
        <w:t>EXCLUSIVE OFFERS</w:t>
      </w:r>
    </w:p>
    <w:p w14:paraId="0D715048" w14:textId="77777777" w:rsidR="00FD4B6F" w:rsidRPr="00FD4B6F" w:rsidRDefault="00FD4B6F" w:rsidP="00F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hAnsi="Helvetica" w:cs="Arial Unicode MS"/>
          <w:b/>
          <w:color w:val="000000" w:themeColor="text1"/>
          <w:sz w:val="22"/>
          <w:szCs w:val="22"/>
          <w:lang w:val="en-GB"/>
        </w:rPr>
      </w:pPr>
    </w:p>
    <w:p w14:paraId="72C2DB45" w14:textId="314103B5" w:rsidR="00FD4B6F" w:rsidRPr="00FD4B6F" w:rsidRDefault="00FD4B6F" w:rsidP="00FD4B6F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SEO Campaigns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- Starting from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£197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inclusive of all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Onsite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 xml:space="preserve"> &amp;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Offsite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SEO</w:t>
      </w:r>
      <w:r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.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 xml:space="preserve"> Unlimited</w:t>
      </w:r>
      <w:r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with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Free Client Portal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access &amp;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 xml:space="preserve"> control of our unique, custom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Niche Keywords Finder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, plus each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Keyword Tracking Indicator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. </w:t>
      </w:r>
    </w:p>
    <w:p w14:paraId="6DF03721" w14:textId="77777777" w:rsidR="00FD4B6F" w:rsidRPr="00FD4B6F" w:rsidRDefault="00FD4B6F" w:rsidP="00F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3D621100" w14:textId="77777777" w:rsidR="00FD4B6F" w:rsidRPr="00FD4B6F" w:rsidRDefault="00FD4B6F" w:rsidP="00FD4B6F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Geo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-Targeted and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niche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-targeted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Regular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Web Traffic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, starting from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$7.75USD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for the first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5000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visitors.</w:t>
      </w:r>
    </w:p>
    <w:p w14:paraId="4554A443" w14:textId="77777777" w:rsidR="00FD4B6F" w:rsidRPr="00492ABB" w:rsidRDefault="00FD4B6F" w:rsidP="00492A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763307A9" w14:textId="77777777" w:rsidR="00FD4B6F" w:rsidRPr="00FD4B6F" w:rsidRDefault="00FD4B6F" w:rsidP="00FD4B6F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Geo-targeted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Alexa Traffic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, starting at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$10USD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for the first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5000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visitors.</w:t>
      </w:r>
    </w:p>
    <w:p w14:paraId="1BAF364F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1EB9D65B" w14:textId="77777777" w:rsidR="00FD4B6F" w:rsidRPr="00FD4B6F" w:rsidRDefault="00FD4B6F" w:rsidP="00FD4B6F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Niche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targeted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Canada Mobile Traffic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,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UK Mobile Traffic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or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US Mobile Traffic,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all from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$8.75USD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for the first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5000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visitors</w:t>
      </w:r>
    </w:p>
    <w:p w14:paraId="3C441A3C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5A61338E" w14:textId="6F604937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Geo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-targeted &amp;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 Niche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-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Targeted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Email Campaigns,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from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$5.25USD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for the first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5000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contacts.</w:t>
      </w:r>
    </w:p>
    <w:p w14:paraId="2BC32541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5E03A7E6" w14:textId="16BD4800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Geo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-targeted and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 xml:space="preserve"> 16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Niche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Adult Categories Traffic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audiences, from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$6.40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for first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5000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visitors</w:t>
      </w:r>
    </w:p>
    <w:p w14:paraId="54912F78" w14:textId="77777777" w:rsidR="00FD4B6F" w:rsidRPr="00FD4B6F" w:rsidRDefault="00FD4B6F" w:rsidP="00F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7878FD0F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4D4D102D" w14:textId="77777777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lastRenderedPageBreak/>
        <w:t>Web Design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+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Logo Design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+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Banner Design</w:t>
      </w:r>
    </w:p>
    <w:p w14:paraId="62F7846C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31D646E7" w14:textId="48CA2672" w:rsidR="00FD4B6F" w:rsidRPr="00492ABB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Professionally c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omposed Business, Email or Web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 xml:space="preserve">Copywriting 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Content,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starting from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£20</w:t>
      </w:r>
    </w:p>
    <w:p w14:paraId="4CA0046A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27CEC71B" w14:textId="68E2B79D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Web Traffic Reseller Business</w:t>
      </w:r>
      <w:r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 xml:space="preserve">, inclusive of 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a </w:t>
      </w:r>
      <w:r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website, </w:t>
      </w:r>
      <w:r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hosting,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domain,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cPanel admin,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 SSL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&amp;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privacy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 xml:space="preserve"> protection.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Reseller Business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is inclusive of all 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db-B2B-UK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traffic and email types. This provides website setup and up to 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100 Free Sales Banners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, if provided at our current traffic retail pricing - with profits exceeding up to 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$4,000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USD, temporarily time-limited fixed at our regular web design setup of 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£397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GBP 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+ £10.99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/mo. for our Unlimited Reseller Traffic Admin Processing</w:t>
      </w:r>
    </w:p>
    <w:p w14:paraId="69068948" w14:textId="77777777" w:rsidR="00FD4B6F" w:rsidRPr="00FD4B6F" w:rsidRDefault="00FD4B6F" w:rsidP="00F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42B91992" w14:textId="7083780E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Signs to ££’s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’ Business Startup eBook Information, Inc.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 Reseller Rights +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website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12 months’ web hosting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cPanel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WordPress,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domain,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SSL</w:t>
      </w:r>
    </w:p>
    <w:p w14:paraId="39E3B54E" w14:textId="77777777" w:rsidR="00FD4B6F" w:rsidRPr="00492ABB" w:rsidRDefault="00FD4B6F" w:rsidP="00492A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5216C9CF" w14:textId="3693C5A9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Web Hosting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, currently available in period fixed packages of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UK Unlimited Linux or Windows Hosting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WordPress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d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omain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SSL + </w:t>
      </w:r>
      <w:r w:rsidR="00492ABB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</w:t>
      </w:r>
      <w:r w:rsidR="00492ABB"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ree</w:t>
      </w:r>
      <w:r w:rsidR="00492ABB"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</w:t>
      </w:r>
      <w:r w:rsidR="00492ABB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unlimited email accounts - a</w:t>
      </w:r>
      <w:bookmarkStart w:id="0" w:name="_GoBack"/>
      <w:bookmarkEnd w:id="0"/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ll at the very low fixed price of just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£5.99/mo.</w:t>
      </w:r>
    </w:p>
    <w:p w14:paraId="3C5A18EC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4F48E6E3" w14:textId="1E6DC7EE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Reseller Web Hosting -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inclusive of free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cPanel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 and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WHM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 xml:space="preserve"> (Web Host Manager)</w:t>
      </w:r>
    </w:p>
    <w:p w14:paraId="71B8D269" w14:textId="77777777" w:rsidR="00FD4B6F" w:rsidRPr="00FD4B6F" w:rsidRDefault="00FD4B6F" w:rsidP="00F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677AEBE6" w14:textId="77777777" w:rsidR="00FD4B6F" w:rsidRPr="00FD4B6F" w:rsidRDefault="00FD4B6F" w:rsidP="00FD4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</w:p>
    <w:p w14:paraId="3ACE6064" w14:textId="6E632997" w:rsidR="00FD4B6F" w:rsidRPr="00FD4B6F" w:rsidRDefault="00FD4B6F" w:rsidP="00FD4B6F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/>
        </w:rPr>
      </w:pP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Comodo SSL Certificate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, Inc. Issue,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all signature codes 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Published, activated &amp; a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full install</w:t>
      </w:r>
      <w:r w:rsidRPr="00FD4B6F">
        <w:rPr>
          <w:rFonts w:ascii="Helvetica" w:eastAsia="Times New Roman" w:hAnsi="Helvetica"/>
          <w:color w:val="000000" w:themeColor="text1"/>
          <w:sz w:val="22"/>
          <w:szCs w:val="22"/>
          <w:bdr w:val="none" w:sz="0" w:space="0" w:color="auto" w:frame="1"/>
        </w:rPr>
        <w:t>: </w:t>
      </w:r>
      <w:r w:rsidRPr="00FD4B6F">
        <w:rPr>
          <w:rFonts w:ascii="Helvetica" w:eastAsia="Times New Roman" w:hAnsi="Helvetica"/>
          <w:bCs/>
          <w:color w:val="000000" w:themeColor="text1"/>
          <w:sz w:val="22"/>
          <w:szCs w:val="22"/>
          <w:bdr w:val="none" w:sz="0" w:space="0" w:color="auto" w:frame="1"/>
        </w:rPr>
        <w:t>Only £67/yr. - Free AMP Plugin Install + Activation</w:t>
      </w:r>
    </w:p>
    <w:p w14:paraId="54933E47" w14:textId="77777777" w:rsidR="00FD4B6F" w:rsidRPr="00FD4B6F" w:rsidRDefault="00FD4B6F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b/>
          <w:color w:val="000000" w:themeColor="text1"/>
          <w:sz w:val="22"/>
          <w:szCs w:val="22"/>
          <w:u w:val="none"/>
          <w:lang w:val="en-GB"/>
        </w:rPr>
      </w:pPr>
    </w:p>
    <w:p w14:paraId="6FB72B0B" w14:textId="77777777" w:rsidR="00035508" w:rsidRPr="00FD4B6F" w:rsidRDefault="00035508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p w14:paraId="5FA07E42" w14:textId="77777777" w:rsidR="00ED7914" w:rsidRPr="00FD4B6F" w:rsidRDefault="00ED7914" w:rsidP="00FD4B6F">
      <w:pPr>
        <w:pStyle w:val="Heading"/>
        <w:pBdr>
          <w:bottom w:val="single" w:sz="12" w:space="1" w:color="auto"/>
        </w:pBdr>
        <w:spacing w:line="240" w:lineRule="auto"/>
        <w:contextualSpacing/>
        <w:rPr>
          <w:rFonts w:ascii="Helvetica" w:hAnsi="Helvetica"/>
          <w:color w:val="000000" w:themeColor="text1"/>
          <w:sz w:val="22"/>
          <w:szCs w:val="22"/>
          <w:u w:val="none"/>
          <w:lang w:val="en-GB"/>
        </w:rPr>
      </w:pPr>
    </w:p>
    <w:sectPr w:rsidR="00ED7914" w:rsidRPr="00FD4B6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BA697" w14:textId="77777777" w:rsidR="00F14F08" w:rsidRDefault="00F14F08">
      <w:r>
        <w:separator/>
      </w:r>
    </w:p>
  </w:endnote>
  <w:endnote w:type="continuationSeparator" w:id="0">
    <w:p w14:paraId="5BBB658F" w14:textId="77777777" w:rsidR="00F14F08" w:rsidRDefault="00F1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anchez Regular">
    <w:altName w:val="Times New Roman"/>
    <w:charset w:val="00"/>
    <w:family w:val="auto"/>
    <w:pitch w:val="variable"/>
    <w:sig w:usb0="A000002F" w:usb1="5000005B" w:usb2="00000000" w:usb3="00000000" w:csb0="00000193" w:csb1="00000000"/>
  </w:font>
  <w:font w:name="Quicksand Regular">
    <w:altName w:val="Calibri"/>
    <w:charset w:val="00"/>
    <w:family w:val="auto"/>
    <w:pitch w:val="variable"/>
    <w:sig w:usb0="8000002F" w:usb1="00000008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BDF18" w14:textId="77777777" w:rsidR="009967EE" w:rsidRDefault="009967EE">
    <w:pPr>
      <w:pStyle w:val="HeaderFooter"/>
      <w:tabs>
        <w:tab w:val="center" w:pos="4819"/>
        <w:tab w:val="right" w:pos="9638"/>
      </w:tabs>
    </w:pPr>
    <w:r>
      <w:rPr>
        <w:rFonts w:ascii="Sanchez Regular" w:eastAsia="Sanchez Regular" w:hAnsi="Sanchez Regular" w:cs="Sanchez Regular"/>
      </w:rPr>
      <w:tab/>
    </w:r>
    <w:r>
      <w:rPr>
        <w:rFonts w:ascii="Sanchez Regular" w:hAnsi="Sanchez Regular"/>
      </w:rPr>
      <w:t xml:space="preserve">Page </w:t>
    </w:r>
    <w:r>
      <w:rPr>
        <w:rFonts w:ascii="Sanchez Regular" w:eastAsia="Sanchez Regular" w:hAnsi="Sanchez Regular" w:cs="Sanchez Regular"/>
      </w:rPr>
      <w:fldChar w:fldCharType="begin"/>
    </w:r>
    <w:r>
      <w:rPr>
        <w:rFonts w:ascii="Sanchez Regular" w:eastAsia="Sanchez Regular" w:hAnsi="Sanchez Regular" w:cs="Sanchez Regular"/>
      </w:rPr>
      <w:instrText xml:space="preserve"> PAGE </w:instrText>
    </w:r>
    <w:r>
      <w:rPr>
        <w:rFonts w:ascii="Sanchez Regular" w:eastAsia="Sanchez Regular" w:hAnsi="Sanchez Regular" w:cs="Sanchez Regular"/>
      </w:rPr>
      <w:fldChar w:fldCharType="separate"/>
    </w:r>
    <w:r w:rsidR="00492ABB">
      <w:rPr>
        <w:rFonts w:ascii="Sanchez Regular" w:eastAsia="Sanchez Regular" w:hAnsi="Sanchez Regular" w:cs="Sanchez Regular"/>
        <w:noProof/>
      </w:rPr>
      <w:t>1</w:t>
    </w:r>
    <w:r>
      <w:rPr>
        <w:rFonts w:ascii="Sanchez Regular" w:eastAsia="Sanchez Regular" w:hAnsi="Sanchez Regular" w:cs="Sanchez Regular"/>
      </w:rPr>
      <w:fldChar w:fldCharType="end"/>
    </w:r>
    <w:r>
      <w:rPr>
        <w:rFonts w:ascii="Sanchez Regular" w:hAnsi="Sanchez Regular"/>
      </w:rPr>
      <w:t xml:space="preserve"> of </w:t>
    </w:r>
    <w:r>
      <w:rPr>
        <w:rFonts w:ascii="Sanchez Regular" w:eastAsia="Sanchez Regular" w:hAnsi="Sanchez Regular" w:cs="Sanchez Regular"/>
      </w:rPr>
      <w:fldChar w:fldCharType="begin"/>
    </w:r>
    <w:r>
      <w:rPr>
        <w:rFonts w:ascii="Sanchez Regular" w:eastAsia="Sanchez Regular" w:hAnsi="Sanchez Regular" w:cs="Sanchez Regular"/>
      </w:rPr>
      <w:instrText xml:space="preserve"> NUMPAGES </w:instrText>
    </w:r>
    <w:r>
      <w:rPr>
        <w:rFonts w:ascii="Sanchez Regular" w:eastAsia="Sanchez Regular" w:hAnsi="Sanchez Regular" w:cs="Sanchez Regular"/>
      </w:rPr>
      <w:fldChar w:fldCharType="separate"/>
    </w:r>
    <w:r w:rsidR="00492ABB">
      <w:rPr>
        <w:rFonts w:ascii="Sanchez Regular" w:eastAsia="Sanchez Regular" w:hAnsi="Sanchez Regular" w:cs="Sanchez Regular"/>
        <w:noProof/>
      </w:rPr>
      <w:t>2</w:t>
    </w:r>
    <w:r>
      <w:rPr>
        <w:rFonts w:ascii="Sanchez Regular" w:eastAsia="Sanchez Regular" w:hAnsi="Sanchez Regular" w:cs="Sanchez Regula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3B36E" w14:textId="77777777" w:rsidR="00F14F08" w:rsidRDefault="00F14F08">
      <w:r>
        <w:separator/>
      </w:r>
    </w:p>
  </w:footnote>
  <w:footnote w:type="continuationSeparator" w:id="0">
    <w:p w14:paraId="1EC1D2DB" w14:textId="77777777" w:rsidR="00F14F08" w:rsidRDefault="00F14F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7C12C" w14:textId="77777777" w:rsidR="009967EE" w:rsidRDefault="009967EE">
    <w:pPr>
      <w:pStyle w:val="HeaderFooter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3pt;height:15.3pt" o:bullet="t">
        <v:imagedata r:id="rId1" o:title="/Users/LaurenMeikle/Library/Containers/com.microsoft.Word/Data/Library/Application Support/Microsoft/Temp/Word Work File L_774627132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4B74BD"/>
    <w:multiLevelType w:val="hybridMultilevel"/>
    <w:tmpl w:val="9D8C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34A70"/>
    <w:multiLevelType w:val="hybridMultilevel"/>
    <w:tmpl w:val="BA480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614A9"/>
    <w:multiLevelType w:val="multilevel"/>
    <w:tmpl w:val="98A8CF70"/>
    <w:lvl w:ilvl="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113F54C8"/>
    <w:multiLevelType w:val="hybridMultilevel"/>
    <w:tmpl w:val="9B9C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E787C"/>
    <w:multiLevelType w:val="hybridMultilevel"/>
    <w:tmpl w:val="3A509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D50FD"/>
    <w:multiLevelType w:val="hybridMultilevel"/>
    <w:tmpl w:val="652CC1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036BD"/>
    <w:multiLevelType w:val="hybridMultilevel"/>
    <w:tmpl w:val="6D8A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5299F"/>
    <w:multiLevelType w:val="hybridMultilevel"/>
    <w:tmpl w:val="0B5E7F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F4C14"/>
    <w:multiLevelType w:val="hybridMultilevel"/>
    <w:tmpl w:val="A3045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627C"/>
    <w:multiLevelType w:val="hybridMultilevel"/>
    <w:tmpl w:val="762C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048D9"/>
    <w:multiLevelType w:val="multilevel"/>
    <w:tmpl w:val="D7D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78513A"/>
    <w:multiLevelType w:val="hybridMultilevel"/>
    <w:tmpl w:val="E294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B2009"/>
    <w:multiLevelType w:val="multilevel"/>
    <w:tmpl w:val="4178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1B0336"/>
    <w:multiLevelType w:val="hybridMultilevel"/>
    <w:tmpl w:val="E50CA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54646"/>
    <w:multiLevelType w:val="hybridMultilevel"/>
    <w:tmpl w:val="5F3A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606E7"/>
    <w:multiLevelType w:val="hybridMultilevel"/>
    <w:tmpl w:val="DBB0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F467A"/>
    <w:multiLevelType w:val="hybridMultilevel"/>
    <w:tmpl w:val="0D18C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52C2E"/>
    <w:multiLevelType w:val="hybridMultilevel"/>
    <w:tmpl w:val="5CBE4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235E8"/>
    <w:multiLevelType w:val="hybridMultilevel"/>
    <w:tmpl w:val="246A7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46947"/>
    <w:multiLevelType w:val="hybridMultilevel"/>
    <w:tmpl w:val="0FC20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E5EFF"/>
    <w:multiLevelType w:val="hybridMultilevel"/>
    <w:tmpl w:val="512EC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12594"/>
    <w:multiLevelType w:val="hybridMultilevel"/>
    <w:tmpl w:val="C9CAD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1D80E1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922803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3A245D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0C0366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3462C5E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8E25D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28E0D5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0AE0A0E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3">
    <w:nsid w:val="68B83389"/>
    <w:multiLevelType w:val="hybridMultilevel"/>
    <w:tmpl w:val="7FDA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86E9B"/>
    <w:multiLevelType w:val="multilevel"/>
    <w:tmpl w:val="12D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F3E6276"/>
    <w:multiLevelType w:val="multilevel"/>
    <w:tmpl w:val="5F3AC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60963"/>
    <w:multiLevelType w:val="hybridMultilevel"/>
    <w:tmpl w:val="98A8CF70"/>
    <w:lvl w:ilvl="0" w:tplc="826870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1D80E1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922803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3A245D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0C0366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3462C5E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8E25D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28E0D5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0AE0A0E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>
    <w:nsid w:val="7E706B50"/>
    <w:multiLevelType w:val="hybridMultilevel"/>
    <w:tmpl w:val="66F09A62"/>
    <w:lvl w:ilvl="0" w:tplc="074A0FC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A429C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C4873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CD88F6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16C55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6E232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2346F70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710050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6AE53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>
    <w:nsid w:val="7E7938F5"/>
    <w:multiLevelType w:val="hybridMultilevel"/>
    <w:tmpl w:val="5E822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3"/>
  </w:num>
  <w:num w:numId="4">
    <w:abstractNumId w:val="22"/>
  </w:num>
  <w:num w:numId="5">
    <w:abstractNumId w:val="15"/>
  </w:num>
  <w:num w:numId="6">
    <w:abstractNumId w:val="12"/>
  </w:num>
  <w:num w:numId="7">
    <w:abstractNumId w:val="25"/>
  </w:num>
  <w:num w:numId="8">
    <w:abstractNumId w:val="4"/>
  </w:num>
  <w:num w:numId="9">
    <w:abstractNumId w:val="16"/>
  </w:num>
  <w:num w:numId="10">
    <w:abstractNumId w:val="7"/>
  </w:num>
  <w:num w:numId="11">
    <w:abstractNumId w:val="1"/>
  </w:num>
  <w:num w:numId="12">
    <w:abstractNumId w:val="17"/>
  </w:num>
  <w:num w:numId="13">
    <w:abstractNumId w:val="20"/>
  </w:num>
  <w:num w:numId="14">
    <w:abstractNumId w:val="2"/>
  </w:num>
  <w:num w:numId="15">
    <w:abstractNumId w:val="19"/>
  </w:num>
  <w:num w:numId="16">
    <w:abstractNumId w:val="28"/>
  </w:num>
  <w:num w:numId="17">
    <w:abstractNumId w:val="10"/>
  </w:num>
  <w:num w:numId="18">
    <w:abstractNumId w:val="5"/>
  </w:num>
  <w:num w:numId="19">
    <w:abstractNumId w:val="14"/>
  </w:num>
  <w:num w:numId="20">
    <w:abstractNumId w:val="21"/>
  </w:num>
  <w:num w:numId="21">
    <w:abstractNumId w:val="0"/>
  </w:num>
  <w:num w:numId="22">
    <w:abstractNumId w:val="18"/>
  </w:num>
  <w:num w:numId="23">
    <w:abstractNumId w:val="6"/>
  </w:num>
  <w:num w:numId="24">
    <w:abstractNumId w:val="23"/>
  </w:num>
  <w:num w:numId="25">
    <w:abstractNumId w:val="13"/>
  </w:num>
  <w:num w:numId="26">
    <w:abstractNumId w:val="11"/>
  </w:num>
  <w:num w:numId="27">
    <w:abstractNumId w:val="24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07C8"/>
    <w:rsid w:val="0000306C"/>
    <w:rsid w:val="000034BE"/>
    <w:rsid w:val="00010B66"/>
    <w:rsid w:val="00011B7B"/>
    <w:rsid w:val="00025252"/>
    <w:rsid w:val="000261C5"/>
    <w:rsid w:val="00033005"/>
    <w:rsid w:val="00035508"/>
    <w:rsid w:val="00041911"/>
    <w:rsid w:val="000479C7"/>
    <w:rsid w:val="00054270"/>
    <w:rsid w:val="0005776A"/>
    <w:rsid w:val="00057C16"/>
    <w:rsid w:val="00060A9B"/>
    <w:rsid w:val="000638EA"/>
    <w:rsid w:val="00065D23"/>
    <w:rsid w:val="00066FAB"/>
    <w:rsid w:val="000763E5"/>
    <w:rsid w:val="0007688F"/>
    <w:rsid w:val="00092C4C"/>
    <w:rsid w:val="00092CA6"/>
    <w:rsid w:val="00094EDF"/>
    <w:rsid w:val="000A57F6"/>
    <w:rsid w:val="000D590F"/>
    <w:rsid w:val="000E0D04"/>
    <w:rsid w:val="000E7586"/>
    <w:rsid w:val="000F4B1F"/>
    <w:rsid w:val="00113EA1"/>
    <w:rsid w:val="00121501"/>
    <w:rsid w:val="00140FA6"/>
    <w:rsid w:val="0014763B"/>
    <w:rsid w:val="00150F43"/>
    <w:rsid w:val="001554EA"/>
    <w:rsid w:val="00162454"/>
    <w:rsid w:val="00164958"/>
    <w:rsid w:val="001669DB"/>
    <w:rsid w:val="00170CC9"/>
    <w:rsid w:val="00174A89"/>
    <w:rsid w:val="00196DB6"/>
    <w:rsid w:val="001A4861"/>
    <w:rsid w:val="001C40F2"/>
    <w:rsid w:val="001C53EF"/>
    <w:rsid w:val="001E38A7"/>
    <w:rsid w:val="00213738"/>
    <w:rsid w:val="0021381E"/>
    <w:rsid w:val="002141C7"/>
    <w:rsid w:val="0021573D"/>
    <w:rsid w:val="00215C1F"/>
    <w:rsid w:val="0022652D"/>
    <w:rsid w:val="0023600D"/>
    <w:rsid w:val="0024649F"/>
    <w:rsid w:val="00247D48"/>
    <w:rsid w:val="00250999"/>
    <w:rsid w:val="00257393"/>
    <w:rsid w:val="00260E2A"/>
    <w:rsid w:val="002716FD"/>
    <w:rsid w:val="00276426"/>
    <w:rsid w:val="002965F2"/>
    <w:rsid w:val="002B2EBF"/>
    <w:rsid w:val="002B3DF2"/>
    <w:rsid w:val="002C066C"/>
    <w:rsid w:val="002C6649"/>
    <w:rsid w:val="00322D2A"/>
    <w:rsid w:val="0032546C"/>
    <w:rsid w:val="00330696"/>
    <w:rsid w:val="00335598"/>
    <w:rsid w:val="00355463"/>
    <w:rsid w:val="00385871"/>
    <w:rsid w:val="0039151F"/>
    <w:rsid w:val="003B4B2B"/>
    <w:rsid w:val="003D2EE4"/>
    <w:rsid w:val="003F5EB4"/>
    <w:rsid w:val="003F7CB3"/>
    <w:rsid w:val="00403B13"/>
    <w:rsid w:val="00414FE8"/>
    <w:rsid w:val="004163C2"/>
    <w:rsid w:val="00427A27"/>
    <w:rsid w:val="004329ED"/>
    <w:rsid w:val="0043490B"/>
    <w:rsid w:val="0045019C"/>
    <w:rsid w:val="00456881"/>
    <w:rsid w:val="004669DD"/>
    <w:rsid w:val="004807C8"/>
    <w:rsid w:val="00486A4B"/>
    <w:rsid w:val="00487FE1"/>
    <w:rsid w:val="004913E7"/>
    <w:rsid w:val="00492ABB"/>
    <w:rsid w:val="00493CF4"/>
    <w:rsid w:val="00497CE8"/>
    <w:rsid w:val="004A0907"/>
    <w:rsid w:val="004A0F79"/>
    <w:rsid w:val="004A20E4"/>
    <w:rsid w:val="004B7DDA"/>
    <w:rsid w:val="004E6918"/>
    <w:rsid w:val="004F66C6"/>
    <w:rsid w:val="00515D04"/>
    <w:rsid w:val="005171AD"/>
    <w:rsid w:val="00541BD4"/>
    <w:rsid w:val="00550B3B"/>
    <w:rsid w:val="00552D55"/>
    <w:rsid w:val="00554345"/>
    <w:rsid w:val="0056668E"/>
    <w:rsid w:val="005738EF"/>
    <w:rsid w:val="0057756F"/>
    <w:rsid w:val="00582B05"/>
    <w:rsid w:val="005A3FBA"/>
    <w:rsid w:val="005B2674"/>
    <w:rsid w:val="00601F78"/>
    <w:rsid w:val="00606518"/>
    <w:rsid w:val="00606851"/>
    <w:rsid w:val="00631F99"/>
    <w:rsid w:val="00632403"/>
    <w:rsid w:val="00636B4A"/>
    <w:rsid w:val="00653254"/>
    <w:rsid w:val="00657112"/>
    <w:rsid w:val="00662D8C"/>
    <w:rsid w:val="00663100"/>
    <w:rsid w:val="00664EDB"/>
    <w:rsid w:val="00683F64"/>
    <w:rsid w:val="006A36B5"/>
    <w:rsid w:val="006A7C7A"/>
    <w:rsid w:val="006B4E9A"/>
    <w:rsid w:val="006C01A0"/>
    <w:rsid w:val="006C193B"/>
    <w:rsid w:val="006D1B89"/>
    <w:rsid w:val="006E0E3A"/>
    <w:rsid w:val="006E1922"/>
    <w:rsid w:val="006E1DA9"/>
    <w:rsid w:val="006F2247"/>
    <w:rsid w:val="00703F61"/>
    <w:rsid w:val="00724D55"/>
    <w:rsid w:val="00742134"/>
    <w:rsid w:val="00745145"/>
    <w:rsid w:val="00750465"/>
    <w:rsid w:val="00754453"/>
    <w:rsid w:val="0075635F"/>
    <w:rsid w:val="00762D14"/>
    <w:rsid w:val="00763C91"/>
    <w:rsid w:val="00775C53"/>
    <w:rsid w:val="0078586F"/>
    <w:rsid w:val="007C18B6"/>
    <w:rsid w:val="007E27EC"/>
    <w:rsid w:val="007E6E44"/>
    <w:rsid w:val="0080008F"/>
    <w:rsid w:val="00802D63"/>
    <w:rsid w:val="0081227D"/>
    <w:rsid w:val="00820E33"/>
    <w:rsid w:val="00822B01"/>
    <w:rsid w:val="0083302F"/>
    <w:rsid w:val="0085188F"/>
    <w:rsid w:val="00860426"/>
    <w:rsid w:val="0089159C"/>
    <w:rsid w:val="0089207F"/>
    <w:rsid w:val="008A2474"/>
    <w:rsid w:val="008A3E9B"/>
    <w:rsid w:val="008B0497"/>
    <w:rsid w:val="008B092A"/>
    <w:rsid w:val="008D3EAA"/>
    <w:rsid w:val="008D66AD"/>
    <w:rsid w:val="008E04D6"/>
    <w:rsid w:val="008E11C0"/>
    <w:rsid w:val="00901477"/>
    <w:rsid w:val="00915249"/>
    <w:rsid w:val="009219AE"/>
    <w:rsid w:val="009363D5"/>
    <w:rsid w:val="00942F26"/>
    <w:rsid w:val="009454B1"/>
    <w:rsid w:val="009458BD"/>
    <w:rsid w:val="0098201F"/>
    <w:rsid w:val="00991E9A"/>
    <w:rsid w:val="009967EE"/>
    <w:rsid w:val="009B0457"/>
    <w:rsid w:val="009B13A7"/>
    <w:rsid w:val="009B2238"/>
    <w:rsid w:val="009C4E85"/>
    <w:rsid w:val="009C684A"/>
    <w:rsid w:val="009D0644"/>
    <w:rsid w:val="009D6526"/>
    <w:rsid w:val="009F1913"/>
    <w:rsid w:val="009F54C7"/>
    <w:rsid w:val="00A039C2"/>
    <w:rsid w:val="00A1711B"/>
    <w:rsid w:val="00A21EA8"/>
    <w:rsid w:val="00A32700"/>
    <w:rsid w:val="00A3726C"/>
    <w:rsid w:val="00A4177E"/>
    <w:rsid w:val="00A51851"/>
    <w:rsid w:val="00A5703C"/>
    <w:rsid w:val="00A806B0"/>
    <w:rsid w:val="00A80C33"/>
    <w:rsid w:val="00AB6D84"/>
    <w:rsid w:val="00AC5B7E"/>
    <w:rsid w:val="00AD093E"/>
    <w:rsid w:val="00AD3694"/>
    <w:rsid w:val="00AE7359"/>
    <w:rsid w:val="00B20BEF"/>
    <w:rsid w:val="00B22D74"/>
    <w:rsid w:val="00B26A6B"/>
    <w:rsid w:val="00B30037"/>
    <w:rsid w:val="00B3131C"/>
    <w:rsid w:val="00B32A3C"/>
    <w:rsid w:val="00B364D4"/>
    <w:rsid w:val="00B367F9"/>
    <w:rsid w:val="00B42327"/>
    <w:rsid w:val="00B42DE8"/>
    <w:rsid w:val="00B55B0F"/>
    <w:rsid w:val="00B565D9"/>
    <w:rsid w:val="00B577DD"/>
    <w:rsid w:val="00B65096"/>
    <w:rsid w:val="00B74240"/>
    <w:rsid w:val="00B7696C"/>
    <w:rsid w:val="00BA15EB"/>
    <w:rsid w:val="00BC0E79"/>
    <w:rsid w:val="00BC194D"/>
    <w:rsid w:val="00BD57F3"/>
    <w:rsid w:val="00BE0956"/>
    <w:rsid w:val="00BE6277"/>
    <w:rsid w:val="00BF77BD"/>
    <w:rsid w:val="00C00B56"/>
    <w:rsid w:val="00C01793"/>
    <w:rsid w:val="00C04245"/>
    <w:rsid w:val="00C05171"/>
    <w:rsid w:val="00C17F1E"/>
    <w:rsid w:val="00C25B1A"/>
    <w:rsid w:val="00C40E22"/>
    <w:rsid w:val="00C503A8"/>
    <w:rsid w:val="00C7279D"/>
    <w:rsid w:val="00C75602"/>
    <w:rsid w:val="00C815AF"/>
    <w:rsid w:val="00C87572"/>
    <w:rsid w:val="00C90250"/>
    <w:rsid w:val="00C9356C"/>
    <w:rsid w:val="00C95C3F"/>
    <w:rsid w:val="00CA3CDE"/>
    <w:rsid w:val="00CB61A2"/>
    <w:rsid w:val="00CD0B23"/>
    <w:rsid w:val="00CE5BE2"/>
    <w:rsid w:val="00CF1DB0"/>
    <w:rsid w:val="00CF5A82"/>
    <w:rsid w:val="00CF744D"/>
    <w:rsid w:val="00D05AC8"/>
    <w:rsid w:val="00D07360"/>
    <w:rsid w:val="00D130F7"/>
    <w:rsid w:val="00D25542"/>
    <w:rsid w:val="00D32A02"/>
    <w:rsid w:val="00D36945"/>
    <w:rsid w:val="00D44FB2"/>
    <w:rsid w:val="00D47A67"/>
    <w:rsid w:val="00D50B95"/>
    <w:rsid w:val="00D52800"/>
    <w:rsid w:val="00D57026"/>
    <w:rsid w:val="00D57400"/>
    <w:rsid w:val="00D77B58"/>
    <w:rsid w:val="00D84DDB"/>
    <w:rsid w:val="00D952B7"/>
    <w:rsid w:val="00DA5FD0"/>
    <w:rsid w:val="00DB01C8"/>
    <w:rsid w:val="00DB0FC7"/>
    <w:rsid w:val="00DB1182"/>
    <w:rsid w:val="00DB4C71"/>
    <w:rsid w:val="00DC1230"/>
    <w:rsid w:val="00DF0608"/>
    <w:rsid w:val="00DF1449"/>
    <w:rsid w:val="00E017F9"/>
    <w:rsid w:val="00E0402C"/>
    <w:rsid w:val="00E125D1"/>
    <w:rsid w:val="00E1328E"/>
    <w:rsid w:val="00E1740E"/>
    <w:rsid w:val="00E21723"/>
    <w:rsid w:val="00E4793A"/>
    <w:rsid w:val="00E53647"/>
    <w:rsid w:val="00E55289"/>
    <w:rsid w:val="00E62633"/>
    <w:rsid w:val="00E71DB0"/>
    <w:rsid w:val="00E72FB3"/>
    <w:rsid w:val="00EA5254"/>
    <w:rsid w:val="00EB22F7"/>
    <w:rsid w:val="00EC12FD"/>
    <w:rsid w:val="00EC2BCA"/>
    <w:rsid w:val="00ED315C"/>
    <w:rsid w:val="00ED457D"/>
    <w:rsid w:val="00ED6485"/>
    <w:rsid w:val="00ED7914"/>
    <w:rsid w:val="00EE0946"/>
    <w:rsid w:val="00EE71A6"/>
    <w:rsid w:val="00F02595"/>
    <w:rsid w:val="00F03F0B"/>
    <w:rsid w:val="00F13CFF"/>
    <w:rsid w:val="00F14DEB"/>
    <w:rsid w:val="00F14F08"/>
    <w:rsid w:val="00F168C2"/>
    <w:rsid w:val="00F27B47"/>
    <w:rsid w:val="00F3425A"/>
    <w:rsid w:val="00F35D2C"/>
    <w:rsid w:val="00F431D2"/>
    <w:rsid w:val="00F44A09"/>
    <w:rsid w:val="00F6154D"/>
    <w:rsid w:val="00F701C6"/>
    <w:rsid w:val="00F749F2"/>
    <w:rsid w:val="00F77B64"/>
    <w:rsid w:val="00F82B8A"/>
    <w:rsid w:val="00F855EF"/>
    <w:rsid w:val="00F86AE6"/>
    <w:rsid w:val="00F90CC5"/>
    <w:rsid w:val="00FA4CD2"/>
    <w:rsid w:val="00FC25AF"/>
    <w:rsid w:val="00FC37F3"/>
    <w:rsid w:val="00FC548C"/>
    <w:rsid w:val="00FC57F8"/>
    <w:rsid w:val="00FC663B"/>
    <w:rsid w:val="00FD25F6"/>
    <w:rsid w:val="00FD4B6F"/>
    <w:rsid w:val="00FD5786"/>
    <w:rsid w:val="00FE2ED0"/>
    <w:rsid w:val="00FE6E27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DFE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outlineLvl w:val="1"/>
    </w:pPr>
    <w:rPr>
      <w:rFonts w:ascii="Sanchez Regular" w:eastAsia="Sanchez Regular" w:hAnsi="Sanchez Regular" w:cs="Sanchez Regular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Quicksand Regular" w:hAnsi="Quicksand Regular" w:cs="Arial Unicode MS"/>
      <w:color w:val="000000"/>
      <w:sz w:val="16"/>
      <w:szCs w:val="16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Quicksand Regular" w:eastAsia="Quicksand Regular" w:hAnsi="Quicksand Regular" w:cs="Quicksand Regular"/>
      <w:color w:val="000000"/>
    </w:rPr>
  </w:style>
  <w:style w:type="paragraph" w:customStyle="1" w:styleId="Heading">
    <w:name w:val="Heading"/>
    <w:pPr>
      <w:spacing w:line="288" w:lineRule="auto"/>
    </w:pPr>
    <w:rPr>
      <w:rFonts w:ascii="Sanchez Regular" w:hAnsi="Sanchez Regular" w:cs="Arial Unicode MS"/>
      <w:color w:val="000000"/>
      <w:u w:val="single"/>
    </w:rPr>
  </w:style>
  <w:style w:type="paragraph" w:customStyle="1" w:styleId="Body">
    <w:name w:val="Body"/>
    <w:pPr>
      <w:spacing w:line="288" w:lineRule="auto"/>
    </w:pPr>
    <w:rPr>
      <w:rFonts w:ascii="Quicksand Regular" w:hAnsi="Quicksand Regular" w:cs="Arial Unicode MS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C0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4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6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6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76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63B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7CB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D4B6F"/>
    <w:rPr>
      <w:b/>
      <w:bCs/>
    </w:rPr>
  </w:style>
  <w:style w:type="character" w:customStyle="1" w:styleId="apple-converted-space">
    <w:name w:val="apple-converted-space"/>
    <w:basedOn w:val="DefaultParagraphFont"/>
    <w:rsid w:val="00FD4B6F"/>
  </w:style>
  <w:style w:type="paragraph" w:styleId="ListParagraph">
    <w:name w:val="List Paragraph"/>
    <w:basedOn w:val="Normal"/>
    <w:uiPriority w:val="34"/>
    <w:qFormat/>
    <w:rsid w:val="00FD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Sanchez Regular"/>
        <a:ea typeface="Sanchez Regular"/>
        <a:cs typeface="Sanchez Regular"/>
      </a:majorFont>
      <a:minorFont>
        <a:latin typeface="Sanchez Regular"/>
        <a:ea typeface="Sanchez Regular"/>
        <a:cs typeface="Sanchez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Quicksand Regular"/>
            <a:ea typeface="Quicksand Regular"/>
            <a:cs typeface="Quicksand Regular"/>
            <a:sym typeface="Quicksand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B547EE-2745-2843-AE97-2EAD5112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Geikle Mouse Productions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Meikle</cp:lastModifiedBy>
  <cp:revision>3</cp:revision>
  <cp:lastPrinted>2017-07-20T14:25:00Z</cp:lastPrinted>
  <dcterms:created xsi:type="dcterms:W3CDTF">2017-07-20T14:25:00Z</dcterms:created>
  <dcterms:modified xsi:type="dcterms:W3CDTF">2017-07-20T14:25:00Z</dcterms:modified>
</cp:coreProperties>
</file>